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B56" w:rsidRPr="00371564" w:rsidRDefault="00FA5B56" w:rsidP="00687B3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71564">
        <w:rPr>
          <w:rFonts w:ascii="Times New Roman" w:hAnsi="Times New Roman"/>
          <w:b/>
          <w:sz w:val="28"/>
          <w:szCs w:val="28"/>
        </w:rPr>
        <w:t xml:space="preserve">Заключение по проекту постановления Правительства Российской Федерации </w:t>
      </w:r>
      <w:r w:rsidR="0035462D">
        <w:rPr>
          <w:rFonts w:ascii="Times New Roman" w:hAnsi="Times New Roman"/>
          <w:b/>
          <w:sz w:val="28"/>
          <w:szCs w:val="28"/>
        </w:rPr>
        <w:t>"</w:t>
      </w:r>
      <w:r w:rsidRPr="00371564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Правительства Российской Федерации от 28 сентября </w:t>
      </w:r>
      <w:smartTag w:uri="urn:schemas-microsoft-com:office:smarttags" w:element="metricconverter">
        <w:smartTagPr>
          <w:attr w:name="ProductID" w:val="2009 г"/>
        </w:smartTagPr>
        <w:r w:rsidRPr="00371564">
          <w:rPr>
            <w:rFonts w:ascii="Times New Roman" w:hAnsi="Times New Roman"/>
            <w:b/>
            <w:sz w:val="28"/>
            <w:szCs w:val="28"/>
          </w:rPr>
          <w:t>2009 г</w:t>
        </w:r>
      </w:smartTag>
      <w:r w:rsidRPr="00371564">
        <w:rPr>
          <w:rFonts w:ascii="Times New Roman" w:hAnsi="Times New Roman"/>
          <w:b/>
          <w:sz w:val="28"/>
          <w:szCs w:val="28"/>
        </w:rPr>
        <w:t xml:space="preserve"> № 767 </w:t>
      </w:r>
      <w:r w:rsidR="0035462D">
        <w:rPr>
          <w:rFonts w:ascii="Times New Roman" w:hAnsi="Times New Roman"/>
          <w:b/>
          <w:sz w:val="28"/>
          <w:szCs w:val="28"/>
        </w:rPr>
        <w:t>"</w:t>
      </w:r>
      <w:r w:rsidRPr="00371564">
        <w:rPr>
          <w:rFonts w:ascii="Times New Roman" w:hAnsi="Times New Roman"/>
          <w:b/>
          <w:sz w:val="28"/>
          <w:szCs w:val="28"/>
        </w:rPr>
        <w:t>О классификации автомобильных дорог в Российской Федерации</w:t>
      </w:r>
      <w:r w:rsidR="0035462D">
        <w:rPr>
          <w:rFonts w:ascii="Times New Roman" w:hAnsi="Times New Roman"/>
          <w:b/>
          <w:sz w:val="28"/>
          <w:szCs w:val="28"/>
        </w:rPr>
        <w:t>"</w:t>
      </w:r>
    </w:p>
    <w:p w:rsidR="0035462D" w:rsidRDefault="0035462D" w:rsidP="00687B3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5462D" w:rsidRDefault="0035462D" w:rsidP="003546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Ассоциация </w:t>
      </w:r>
      <w:r w:rsidRPr="008A6777">
        <w:rPr>
          <w:rFonts w:ascii="Times New Roman" w:hAnsi="Times New Roman"/>
          <w:sz w:val="28"/>
          <w:szCs w:val="28"/>
        </w:rPr>
        <w:t>дорожных проектно-изыскательских организаций "РОДОС"</w:t>
      </w:r>
      <w:r>
        <w:rPr>
          <w:rFonts w:ascii="Times New Roman" w:hAnsi="Times New Roman"/>
          <w:sz w:val="28"/>
          <w:szCs w:val="28"/>
        </w:rPr>
        <w:t xml:space="preserve">, рассмотрев материалы проекта постановления Правительства </w:t>
      </w:r>
      <w:r w:rsidRPr="004A5BFE">
        <w:rPr>
          <w:rFonts w:ascii="Times New Roman" w:hAnsi="Times New Roman"/>
          <w:sz w:val="28"/>
          <w:szCs w:val="28"/>
        </w:rPr>
        <w:t xml:space="preserve">Российской Федерации </w:t>
      </w:r>
      <w:r>
        <w:rPr>
          <w:rFonts w:ascii="Times New Roman" w:hAnsi="Times New Roman"/>
          <w:sz w:val="28"/>
          <w:szCs w:val="28"/>
        </w:rPr>
        <w:t>"</w:t>
      </w:r>
      <w:r w:rsidRPr="004A5BFE">
        <w:rPr>
          <w:rFonts w:ascii="Times New Roman" w:hAnsi="Times New Roman"/>
          <w:sz w:val="28"/>
          <w:szCs w:val="28"/>
        </w:rPr>
        <w:t xml:space="preserve">О внесении изменений в постановление Правительства Российской Федерации от 28 сентября 2009 г № 767 </w:t>
      </w:r>
      <w:r>
        <w:rPr>
          <w:rFonts w:ascii="Times New Roman" w:hAnsi="Times New Roman"/>
          <w:sz w:val="28"/>
          <w:szCs w:val="28"/>
        </w:rPr>
        <w:t>"</w:t>
      </w:r>
      <w:r w:rsidRPr="004A5BFE">
        <w:rPr>
          <w:rFonts w:ascii="Times New Roman" w:hAnsi="Times New Roman"/>
          <w:sz w:val="28"/>
          <w:szCs w:val="28"/>
        </w:rPr>
        <w:t>О кла</w:t>
      </w:r>
      <w:r>
        <w:rPr>
          <w:rFonts w:ascii="Times New Roman" w:hAnsi="Times New Roman"/>
          <w:sz w:val="28"/>
          <w:szCs w:val="28"/>
        </w:rPr>
        <w:t xml:space="preserve">ссификации автомобильных дорог </w:t>
      </w:r>
      <w:r w:rsidRPr="004A5BFE">
        <w:rPr>
          <w:rFonts w:ascii="Times New Roman" w:hAnsi="Times New Roman"/>
          <w:sz w:val="28"/>
          <w:szCs w:val="28"/>
        </w:rPr>
        <w:t>в Российской Федерации</w:t>
      </w:r>
      <w:r>
        <w:rPr>
          <w:rFonts w:ascii="Times New Roman" w:hAnsi="Times New Roman"/>
          <w:sz w:val="28"/>
          <w:szCs w:val="28"/>
        </w:rPr>
        <w:t>" сообщает следующие замечания и предложения по проекту этого документа.</w:t>
      </w:r>
    </w:p>
    <w:p w:rsidR="00FA5B56" w:rsidRPr="00CE4D40" w:rsidRDefault="00FA5B56" w:rsidP="003546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1.В пояснительной записке к проекту постановления Правительства Российской Федерации указано, что </w:t>
      </w:r>
      <w:r w:rsidR="0035462D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н</w:t>
      </w:r>
      <w:r w:rsidRPr="00E02EC2">
        <w:rPr>
          <w:rFonts w:ascii="Times New Roman" w:hAnsi="Times New Roman"/>
          <w:sz w:val="28"/>
          <w:szCs w:val="28"/>
        </w:rPr>
        <w:t xml:space="preserve">еобходимость принятия данного постановления обусловлена тем, что действующие в настоящее время строительные нормы и правила разрабатывались в 80-е годы прошлого столетия и не в полной мере отвечают современным потребительским требованиям к автомобильным дорогам, а также зачастую приводят к необоснованному завышению </w:t>
      </w:r>
      <w:r>
        <w:rPr>
          <w:rFonts w:ascii="Times New Roman" w:hAnsi="Times New Roman"/>
          <w:sz w:val="28"/>
          <w:szCs w:val="28"/>
        </w:rPr>
        <w:t>затрат на строительство объекта</w:t>
      </w:r>
      <w:r w:rsidR="0035462D">
        <w:rPr>
          <w:rFonts w:ascii="Times New Roman" w:hAnsi="Times New Roman"/>
          <w:sz w:val="28"/>
          <w:szCs w:val="28"/>
        </w:rPr>
        <w:t>"</w:t>
      </w:r>
      <w:r w:rsidRPr="00CE4D40">
        <w:rPr>
          <w:rFonts w:ascii="Times New Roman" w:hAnsi="Times New Roman"/>
          <w:sz w:val="28"/>
          <w:szCs w:val="28"/>
        </w:rPr>
        <w:t>.</w:t>
      </w:r>
    </w:p>
    <w:p w:rsidR="00FA5B56" w:rsidRDefault="00FA5B56" w:rsidP="003546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таким выводом нельзя не согласиться</w:t>
      </w:r>
      <w:r w:rsidR="0035462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за исключением одного. Классификация автомобильных дорог у нас в стране устанавливается не по нормам 80-х годов, а по </w:t>
      </w:r>
      <w:r w:rsidRPr="00CE4D40">
        <w:rPr>
          <w:rFonts w:ascii="Times New Roman" w:hAnsi="Times New Roman"/>
          <w:sz w:val="28"/>
          <w:szCs w:val="28"/>
        </w:rPr>
        <w:t xml:space="preserve">ГОСТ Р 52398-2005 </w:t>
      </w:r>
      <w:r w:rsidR="0035462D">
        <w:rPr>
          <w:rFonts w:ascii="Times New Roman" w:hAnsi="Times New Roman"/>
          <w:sz w:val="28"/>
          <w:szCs w:val="28"/>
        </w:rPr>
        <w:t>"</w:t>
      </w:r>
      <w:r w:rsidRPr="00CE4D40">
        <w:rPr>
          <w:rFonts w:ascii="Times New Roman" w:hAnsi="Times New Roman"/>
          <w:sz w:val="28"/>
          <w:szCs w:val="28"/>
        </w:rPr>
        <w:t>Классификация автомобильных дорог. Основные параметры и требования</w:t>
      </w:r>
      <w:r w:rsidR="0035462D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, который полностью соответствует международным нормам и </w:t>
      </w:r>
      <w:r w:rsidRPr="00E02EC2">
        <w:rPr>
          <w:rFonts w:ascii="Times New Roman" w:hAnsi="Times New Roman"/>
          <w:sz w:val="28"/>
          <w:szCs w:val="28"/>
        </w:rPr>
        <w:t>современным потребительским требованиям к автомобильным дорогам</w:t>
      </w:r>
      <w:r>
        <w:rPr>
          <w:rFonts w:ascii="Times New Roman" w:hAnsi="Times New Roman"/>
          <w:sz w:val="28"/>
          <w:szCs w:val="28"/>
        </w:rPr>
        <w:t>.</w:t>
      </w:r>
    </w:p>
    <w:p w:rsidR="00FA5B56" w:rsidRPr="006C4764" w:rsidRDefault="00FA5B56" w:rsidP="003546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4A5BFE">
        <w:rPr>
          <w:rFonts w:ascii="Times New Roman" w:hAnsi="Times New Roman"/>
          <w:iCs/>
          <w:sz w:val="28"/>
          <w:szCs w:val="28"/>
        </w:rPr>
        <w:t xml:space="preserve"> Постановка вопроса об уменьшении полосы движения на автомобильны</w:t>
      </w:r>
      <w:r>
        <w:rPr>
          <w:rFonts w:ascii="Times New Roman" w:hAnsi="Times New Roman"/>
          <w:iCs/>
          <w:sz w:val="28"/>
          <w:szCs w:val="28"/>
        </w:rPr>
        <w:t>х дорогах является вполне актуа</w:t>
      </w:r>
      <w:r w:rsidRPr="004A5BFE">
        <w:rPr>
          <w:rFonts w:ascii="Times New Roman" w:hAnsi="Times New Roman"/>
          <w:iCs/>
          <w:sz w:val="28"/>
          <w:szCs w:val="28"/>
        </w:rPr>
        <w:t>льным.</w:t>
      </w:r>
      <w:r w:rsidRPr="006C4764">
        <w:rPr>
          <w:rFonts w:ascii="Times New Roman" w:hAnsi="Times New Roman"/>
          <w:iCs/>
          <w:sz w:val="28"/>
          <w:szCs w:val="28"/>
        </w:rPr>
        <w:t xml:space="preserve"> Проведенные исследования</w:t>
      </w:r>
      <w:r w:rsidR="0035462D">
        <w:rPr>
          <w:rFonts w:ascii="Times New Roman" w:hAnsi="Times New Roman"/>
          <w:iCs/>
          <w:sz w:val="28"/>
          <w:szCs w:val="28"/>
        </w:rPr>
        <w:t xml:space="preserve"> </w:t>
      </w:r>
      <w:r w:rsidRPr="006C4764">
        <w:rPr>
          <w:rFonts w:ascii="Times New Roman" w:hAnsi="Times New Roman"/>
          <w:iCs/>
          <w:sz w:val="28"/>
          <w:szCs w:val="28"/>
        </w:rPr>
        <w:t>МАДИ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6C4764">
        <w:rPr>
          <w:rFonts w:ascii="Times New Roman" w:hAnsi="Times New Roman"/>
          <w:iCs/>
          <w:sz w:val="28"/>
          <w:szCs w:val="28"/>
        </w:rPr>
        <w:t>(</w:t>
      </w:r>
      <w:r w:rsidRPr="005D4EF0">
        <w:rPr>
          <w:rFonts w:ascii="Times New Roman" w:hAnsi="Times New Roman"/>
          <w:i/>
          <w:iCs/>
          <w:sz w:val="28"/>
          <w:szCs w:val="28"/>
        </w:rPr>
        <w:t xml:space="preserve">Научно-технический отчет к рабочей версии проекта ГОСТ Р </w:t>
      </w:r>
      <w:r w:rsidR="0035462D">
        <w:rPr>
          <w:rFonts w:ascii="Times New Roman" w:hAnsi="Times New Roman"/>
          <w:i/>
          <w:iCs/>
          <w:sz w:val="28"/>
          <w:szCs w:val="28"/>
        </w:rPr>
        <w:t>"</w:t>
      </w:r>
      <w:r w:rsidRPr="005D4EF0">
        <w:rPr>
          <w:rFonts w:ascii="Times New Roman" w:hAnsi="Times New Roman"/>
          <w:i/>
          <w:iCs/>
          <w:sz w:val="28"/>
          <w:szCs w:val="28"/>
        </w:rPr>
        <w:t>Расчетные скорости и поперечные профили</w:t>
      </w:r>
      <w:r w:rsidR="0035462D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5D4EF0">
        <w:rPr>
          <w:rFonts w:ascii="Times New Roman" w:hAnsi="Times New Roman"/>
          <w:i/>
          <w:iCs/>
          <w:sz w:val="28"/>
          <w:szCs w:val="28"/>
        </w:rPr>
        <w:t>автомобильных дорог</w:t>
      </w:r>
      <w:r w:rsidR="0035462D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5D4EF0">
        <w:rPr>
          <w:rFonts w:ascii="Times New Roman" w:hAnsi="Times New Roman"/>
          <w:i/>
          <w:iCs/>
          <w:sz w:val="28"/>
          <w:szCs w:val="28"/>
        </w:rPr>
        <w:t>с движением плотных транспортных потоков</w:t>
      </w:r>
      <w:r w:rsidR="0035462D">
        <w:rPr>
          <w:rFonts w:ascii="Times New Roman" w:hAnsi="Times New Roman"/>
          <w:i/>
          <w:iCs/>
          <w:sz w:val="28"/>
          <w:szCs w:val="28"/>
        </w:rPr>
        <w:t>"</w:t>
      </w:r>
      <w:r w:rsidRPr="006C4764">
        <w:rPr>
          <w:rFonts w:ascii="Times New Roman" w:hAnsi="Times New Roman"/>
          <w:iCs/>
          <w:sz w:val="28"/>
          <w:szCs w:val="28"/>
        </w:rPr>
        <w:t>) у нас в стране и за рубежом показали, что ширину полосы движения</w:t>
      </w:r>
      <w:r w:rsidR="0035462D">
        <w:rPr>
          <w:rFonts w:ascii="Times New Roman" w:hAnsi="Times New Roman"/>
          <w:iCs/>
          <w:sz w:val="28"/>
          <w:szCs w:val="28"/>
        </w:rPr>
        <w:t xml:space="preserve"> </w:t>
      </w:r>
      <w:r w:rsidRPr="006C4764">
        <w:rPr>
          <w:rFonts w:ascii="Times New Roman" w:hAnsi="Times New Roman"/>
          <w:iCs/>
          <w:sz w:val="28"/>
          <w:szCs w:val="28"/>
        </w:rPr>
        <w:t xml:space="preserve">можно уменьшить с </w:t>
      </w:r>
      <w:smartTag w:uri="urn:schemas-microsoft-com:office:smarttags" w:element="metricconverter">
        <w:smartTagPr>
          <w:attr w:name="ProductID" w:val="3,75 дл"/>
        </w:smartTagPr>
        <w:r w:rsidRPr="006C4764">
          <w:rPr>
            <w:rFonts w:ascii="Times New Roman" w:hAnsi="Times New Roman"/>
            <w:iCs/>
            <w:sz w:val="28"/>
            <w:szCs w:val="28"/>
          </w:rPr>
          <w:t>3,75 дл</w:t>
        </w:r>
      </w:smartTag>
      <w:r w:rsidRPr="006C4764">
        <w:rPr>
          <w:rFonts w:ascii="Times New Roman" w:hAnsi="Times New Roman"/>
          <w:iCs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3,5 метров"/>
        </w:smartTagPr>
        <w:r w:rsidRPr="006C4764">
          <w:rPr>
            <w:rFonts w:ascii="Times New Roman" w:hAnsi="Times New Roman"/>
            <w:iCs/>
            <w:sz w:val="28"/>
            <w:szCs w:val="28"/>
          </w:rPr>
          <w:t>3,5 метров</w:t>
        </w:r>
      </w:smartTag>
      <w:r w:rsidRPr="006C4764">
        <w:rPr>
          <w:rFonts w:ascii="Times New Roman" w:hAnsi="Times New Roman"/>
          <w:iCs/>
          <w:sz w:val="28"/>
          <w:szCs w:val="28"/>
        </w:rPr>
        <w:t xml:space="preserve"> без ущерба безопасности дорожного движения для внутренних</w:t>
      </w:r>
      <w:r w:rsidR="0035462D">
        <w:rPr>
          <w:rFonts w:ascii="Times New Roman" w:hAnsi="Times New Roman"/>
          <w:iCs/>
          <w:sz w:val="28"/>
          <w:szCs w:val="28"/>
        </w:rPr>
        <w:t xml:space="preserve"> полос, </w:t>
      </w:r>
      <w:r w:rsidRPr="006C4764">
        <w:rPr>
          <w:rFonts w:ascii="Times New Roman" w:hAnsi="Times New Roman"/>
          <w:sz w:val="28"/>
          <w:szCs w:val="28"/>
        </w:rPr>
        <w:t>по которым движется поток</w:t>
      </w:r>
      <w:r w:rsidR="0035462D">
        <w:rPr>
          <w:rFonts w:ascii="Times New Roman" w:hAnsi="Times New Roman"/>
          <w:sz w:val="28"/>
          <w:szCs w:val="28"/>
        </w:rPr>
        <w:t xml:space="preserve"> </w:t>
      </w:r>
      <w:r w:rsidRPr="006C4764">
        <w:rPr>
          <w:rFonts w:ascii="Times New Roman" w:hAnsi="Times New Roman"/>
          <w:sz w:val="28"/>
          <w:szCs w:val="28"/>
        </w:rPr>
        <w:t>легковых автомобилей.</w:t>
      </w:r>
    </w:p>
    <w:p w:rsidR="00FA5B56" w:rsidRPr="006C4764" w:rsidRDefault="00FA5B56" w:rsidP="003546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4764">
        <w:rPr>
          <w:rFonts w:ascii="Times New Roman" w:hAnsi="Times New Roman"/>
          <w:sz w:val="28"/>
          <w:szCs w:val="28"/>
        </w:rPr>
        <w:t>Однако</w:t>
      </w:r>
      <w:r w:rsidR="0035462D">
        <w:rPr>
          <w:rFonts w:ascii="Times New Roman" w:hAnsi="Times New Roman"/>
          <w:sz w:val="28"/>
          <w:szCs w:val="28"/>
        </w:rPr>
        <w:t>,</w:t>
      </w:r>
      <w:r w:rsidRPr="006C4764">
        <w:rPr>
          <w:rFonts w:ascii="Times New Roman" w:hAnsi="Times New Roman"/>
          <w:sz w:val="28"/>
          <w:szCs w:val="28"/>
        </w:rPr>
        <w:t xml:space="preserve"> сокращение полосы движения до </w:t>
      </w:r>
      <w:smartTag w:uri="urn:schemas-microsoft-com:office:smarttags" w:element="metricconverter">
        <w:smartTagPr>
          <w:attr w:name="ProductID" w:val="3,5 метров"/>
        </w:smartTagPr>
        <w:r w:rsidRPr="006C4764">
          <w:rPr>
            <w:rFonts w:ascii="Times New Roman" w:hAnsi="Times New Roman"/>
            <w:sz w:val="28"/>
            <w:szCs w:val="28"/>
          </w:rPr>
          <w:t>3,5 метров</w:t>
        </w:r>
      </w:smartTag>
      <w:r w:rsidRPr="006C4764">
        <w:rPr>
          <w:rFonts w:ascii="Times New Roman" w:hAnsi="Times New Roman"/>
          <w:sz w:val="28"/>
          <w:szCs w:val="28"/>
        </w:rPr>
        <w:t xml:space="preserve"> для движения грузовых автомобилей при обгоне оказывается недостаточной</w:t>
      </w:r>
      <w:r w:rsidR="0035462D">
        <w:rPr>
          <w:rFonts w:ascii="Times New Roman" w:hAnsi="Times New Roman"/>
          <w:sz w:val="28"/>
          <w:szCs w:val="28"/>
        </w:rPr>
        <w:t>, что</w:t>
      </w:r>
      <w:r w:rsidRPr="006C4764">
        <w:rPr>
          <w:rFonts w:ascii="Times New Roman" w:hAnsi="Times New Roman"/>
          <w:sz w:val="28"/>
          <w:szCs w:val="28"/>
        </w:rPr>
        <w:t xml:space="preserve"> приводит к сокращению </w:t>
      </w:r>
      <w:r>
        <w:rPr>
          <w:rFonts w:ascii="Times New Roman" w:hAnsi="Times New Roman"/>
          <w:sz w:val="28"/>
          <w:szCs w:val="28"/>
        </w:rPr>
        <w:t>пропуск</w:t>
      </w:r>
      <w:r w:rsidRPr="006C4764">
        <w:rPr>
          <w:rFonts w:ascii="Times New Roman" w:hAnsi="Times New Roman"/>
          <w:sz w:val="28"/>
          <w:szCs w:val="28"/>
        </w:rPr>
        <w:t>ной способности дороги</w:t>
      </w:r>
      <w:r>
        <w:rPr>
          <w:rFonts w:ascii="Times New Roman" w:hAnsi="Times New Roman"/>
          <w:sz w:val="28"/>
          <w:szCs w:val="28"/>
        </w:rPr>
        <w:t xml:space="preserve"> (</w:t>
      </w:r>
      <w:r w:rsidRPr="005D4EF0">
        <w:rPr>
          <w:rFonts w:ascii="Times New Roman" w:hAnsi="Times New Roman"/>
          <w:i/>
          <w:sz w:val="28"/>
          <w:szCs w:val="28"/>
          <w:lang w:val="en-US"/>
        </w:rPr>
        <w:t>Truck</w:t>
      </w:r>
      <w:r w:rsidRPr="005D4EF0">
        <w:rPr>
          <w:rFonts w:ascii="Times New Roman" w:hAnsi="Times New Roman"/>
          <w:i/>
          <w:sz w:val="28"/>
          <w:szCs w:val="28"/>
        </w:rPr>
        <w:t xml:space="preserve"> </w:t>
      </w:r>
      <w:r w:rsidRPr="005D4EF0">
        <w:rPr>
          <w:rFonts w:ascii="Times New Roman" w:hAnsi="Times New Roman"/>
          <w:i/>
          <w:sz w:val="28"/>
          <w:szCs w:val="28"/>
          <w:lang w:val="en-US"/>
        </w:rPr>
        <w:t>Width</w:t>
      </w:r>
      <w:r w:rsidRPr="005D4EF0">
        <w:rPr>
          <w:rFonts w:ascii="Times New Roman" w:hAnsi="Times New Roman"/>
          <w:i/>
          <w:sz w:val="28"/>
          <w:szCs w:val="28"/>
        </w:rPr>
        <w:t xml:space="preserve"> </w:t>
      </w:r>
      <w:r w:rsidRPr="005D4EF0">
        <w:rPr>
          <w:rFonts w:ascii="Times New Roman" w:hAnsi="Times New Roman"/>
          <w:i/>
          <w:sz w:val="28"/>
          <w:szCs w:val="28"/>
          <w:lang w:val="en-US"/>
        </w:rPr>
        <w:t>and</w:t>
      </w:r>
      <w:r w:rsidRPr="005D4EF0">
        <w:rPr>
          <w:rFonts w:ascii="Times New Roman" w:hAnsi="Times New Roman"/>
          <w:i/>
          <w:sz w:val="28"/>
          <w:szCs w:val="28"/>
        </w:rPr>
        <w:t xml:space="preserve"> </w:t>
      </w:r>
      <w:r w:rsidRPr="005D4EF0">
        <w:rPr>
          <w:rFonts w:ascii="Times New Roman" w:hAnsi="Times New Roman"/>
          <w:i/>
          <w:sz w:val="28"/>
          <w:szCs w:val="28"/>
          <w:lang w:val="en-US"/>
        </w:rPr>
        <w:t>Paths</w:t>
      </w:r>
      <w:r w:rsidRPr="005D4EF0">
        <w:rPr>
          <w:rFonts w:ascii="Times New Roman" w:hAnsi="Times New Roman"/>
          <w:i/>
          <w:sz w:val="28"/>
          <w:szCs w:val="28"/>
        </w:rPr>
        <w:t>.</w:t>
      </w:r>
      <w:r w:rsidRPr="005D4EF0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5D4EF0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 xml:space="preserve">Rene Berard, Paris Rhin Rhone Motorway Company Alain Bourion, Professor - </w:t>
      </w:r>
      <w:smartTag w:uri="urn:schemas-microsoft-com:office:smarttags" w:element="place">
        <w:smartTag w:uri="urn:schemas-microsoft-com:office:smarttags" w:element="PlaceType">
          <w:r w:rsidRPr="005D4EF0">
            <w:rPr>
              <w:rFonts w:ascii="Times New Roman" w:hAnsi="Times New Roman"/>
              <w:i/>
              <w:iCs/>
              <w:color w:val="000000"/>
              <w:sz w:val="28"/>
              <w:szCs w:val="28"/>
              <w:lang w:val="en-US"/>
            </w:rPr>
            <w:t>University</w:t>
          </w:r>
        </w:smartTag>
        <w:r w:rsidRPr="005D4EF0">
          <w:rPr>
            <w:rFonts w:ascii="Times New Roman" w:hAnsi="Times New Roman"/>
            <w:i/>
            <w:iCs/>
            <w:color w:val="000000"/>
            <w:sz w:val="28"/>
            <w:szCs w:val="28"/>
            <w:lang w:val="en-US"/>
          </w:rPr>
          <w:t xml:space="preserve"> of </w:t>
        </w:r>
        <w:smartTag w:uri="urn:schemas-microsoft-com:office:smarttags" w:element="PlaceName">
          <w:r w:rsidRPr="005D4EF0">
            <w:rPr>
              <w:rFonts w:ascii="Times New Roman" w:hAnsi="Times New Roman"/>
              <w:i/>
              <w:iCs/>
              <w:color w:val="000000"/>
              <w:sz w:val="28"/>
              <w:szCs w:val="28"/>
              <w:lang w:val="en-US"/>
            </w:rPr>
            <w:t>Quebec</w:t>
          </w:r>
        </w:smartTag>
      </w:smartTag>
      <w:r w:rsidRPr="005D4EF0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Материалы</w:t>
      </w:r>
      <w:r w:rsidRPr="005D4EF0">
        <w:rPr>
          <w:rFonts w:ascii="Times New Roman" w:hAnsi="Times New Roman"/>
          <w:i/>
          <w:iCs/>
          <w:color w:val="000000"/>
          <w:sz w:val="28"/>
          <w:szCs w:val="28"/>
        </w:rPr>
        <w:t xml:space="preserve"> междкнародного симпозиума по геометрическому проектированию, Бостон,1995 год</w:t>
      </w:r>
      <w:r w:rsidRPr="004A5BFE">
        <w:rPr>
          <w:rFonts w:ascii="Times New Roman" w:hAnsi="Times New Roman"/>
          <w:i/>
          <w:sz w:val="28"/>
          <w:szCs w:val="28"/>
        </w:rPr>
        <w:t>)</w:t>
      </w:r>
      <w:r w:rsidRPr="004A5BFE">
        <w:rPr>
          <w:rFonts w:ascii="Times New Roman" w:hAnsi="Times New Roman"/>
          <w:sz w:val="28"/>
          <w:szCs w:val="28"/>
        </w:rPr>
        <w:t>.</w:t>
      </w:r>
    </w:p>
    <w:p w:rsidR="00FA5B56" w:rsidRPr="006C4764" w:rsidRDefault="00FA5B56" w:rsidP="0035462D">
      <w:pPr>
        <w:shd w:val="clear" w:color="auto" w:fill="FFFFFF"/>
        <w:spacing w:after="0" w:line="240" w:lineRule="auto"/>
        <w:ind w:firstLine="709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Таким образом, на основании результатов исследований можно рекомендовать сокращение полосы движения для внутренних полос движения до </w:t>
      </w:r>
      <w:smartTag w:uri="urn:schemas-microsoft-com:office:smarttags" w:element="metricconverter">
        <w:smartTagPr>
          <w:attr w:name="ProductID" w:val="3,5 метров"/>
        </w:smartTagPr>
        <w:r>
          <w:rPr>
            <w:rFonts w:ascii="Times New Roman" w:hAnsi="Times New Roman"/>
            <w:sz w:val="28"/>
            <w:szCs w:val="28"/>
          </w:rPr>
          <w:t>3,5 метров</w:t>
        </w:r>
      </w:smartTag>
      <w:r>
        <w:rPr>
          <w:rFonts w:ascii="Times New Roman" w:hAnsi="Times New Roman"/>
          <w:sz w:val="28"/>
          <w:szCs w:val="28"/>
        </w:rPr>
        <w:t xml:space="preserve"> при сохранении </w:t>
      </w:r>
      <w:r w:rsidR="0035462D">
        <w:rPr>
          <w:rFonts w:ascii="Times New Roman" w:hAnsi="Times New Roman"/>
          <w:sz w:val="28"/>
          <w:szCs w:val="28"/>
        </w:rPr>
        <w:t xml:space="preserve">ширины </w:t>
      </w:r>
      <w:r>
        <w:rPr>
          <w:rFonts w:ascii="Times New Roman" w:hAnsi="Times New Roman"/>
          <w:sz w:val="28"/>
          <w:szCs w:val="28"/>
        </w:rPr>
        <w:t>крайней правой полосы, по которой движется грузовой транспорт</w:t>
      </w:r>
      <w:r w:rsidR="0035462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шириной 3,75</w:t>
      </w:r>
      <w:r w:rsidR="0035462D">
        <w:rPr>
          <w:rFonts w:ascii="Times New Roman" w:hAnsi="Times New Roman"/>
          <w:sz w:val="28"/>
          <w:szCs w:val="28"/>
        </w:rPr>
        <w:t xml:space="preserve"> метров</w:t>
      </w:r>
      <w:r>
        <w:rPr>
          <w:rFonts w:ascii="Times New Roman" w:hAnsi="Times New Roman"/>
          <w:sz w:val="28"/>
          <w:szCs w:val="28"/>
        </w:rPr>
        <w:t xml:space="preserve">. Именно такой </w:t>
      </w:r>
      <w:r>
        <w:rPr>
          <w:rFonts w:ascii="Times New Roman" w:hAnsi="Times New Roman"/>
          <w:sz w:val="28"/>
          <w:szCs w:val="28"/>
        </w:rPr>
        <w:lastRenderedPageBreak/>
        <w:t>подход принят в проекте</w:t>
      </w:r>
      <w:r w:rsidR="0035462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разрабатываемого по заданию Росавтодора</w:t>
      </w:r>
      <w:r w:rsidR="0035462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свода правил по геометрическому проектированию автомобильных дорог.</w:t>
      </w:r>
    </w:p>
    <w:p w:rsidR="00FA5B56" w:rsidRDefault="00FA5B56" w:rsidP="003546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4A5BFE">
        <w:rPr>
          <w:rFonts w:ascii="Times New Roman" w:hAnsi="Times New Roman"/>
          <w:sz w:val="28"/>
          <w:szCs w:val="28"/>
        </w:rPr>
        <w:t xml:space="preserve"> </w:t>
      </w:r>
      <w:r w:rsidRPr="006C734A">
        <w:rPr>
          <w:rFonts w:ascii="Times New Roman" w:hAnsi="Times New Roman"/>
          <w:sz w:val="28"/>
          <w:szCs w:val="28"/>
        </w:rPr>
        <w:t xml:space="preserve">Влияние ширины проезжей части на стоимость строительства автомобильных дорог </w:t>
      </w:r>
      <w:r>
        <w:rPr>
          <w:rFonts w:ascii="Times New Roman" w:hAnsi="Times New Roman"/>
          <w:sz w:val="28"/>
          <w:szCs w:val="28"/>
        </w:rPr>
        <w:t>сильно преувеличено</w:t>
      </w:r>
      <w:r w:rsidRPr="006C734A">
        <w:rPr>
          <w:rFonts w:ascii="Times New Roman" w:hAnsi="Times New Roman"/>
          <w:sz w:val="28"/>
          <w:szCs w:val="28"/>
        </w:rPr>
        <w:t xml:space="preserve">. При сокращении ширины полосы движения с </w:t>
      </w:r>
      <w:smartTag w:uri="urn:schemas-microsoft-com:office:smarttags" w:element="metricconverter">
        <w:smartTagPr>
          <w:attr w:name="ProductID" w:val="3,75 метров"/>
        </w:smartTagPr>
        <w:r w:rsidRPr="006C734A">
          <w:rPr>
            <w:rFonts w:ascii="Times New Roman" w:hAnsi="Times New Roman"/>
            <w:sz w:val="28"/>
            <w:szCs w:val="28"/>
          </w:rPr>
          <w:t>3,75 метров</w:t>
        </w:r>
      </w:smartTag>
      <w:r w:rsidR="0035462D">
        <w:rPr>
          <w:rFonts w:ascii="Times New Roman" w:hAnsi="Times New Roman"/>
          <w:sz w:val="28"/>
          <w:szCs w:val="28"/>
        </w:rPr>
        <w:t xml:space="preserve"> до 3,5</w:t>
      </w:r>
      <w:r w:rsidRPr="006C734A">
        <w:rPr>
          <w:rFonts w:ascii="Times New Roman" w:hAnsi="Times New Roman"/>
          <w:sz w:val="28"/>
          <w:szCs w:val="28"/>
        </w:rPr>
        <w:t xml:space="preserve"> метров стоимость строител</w:t>
      </w:r>
      <w:r>
        <w:rPr>
          <w:rFonts w:ascii="Times New Roman" w:hAnsi="Times New Roman"/>
          <w:sz w:val="28"/>
          <w:szCs w:val="28"/>
        </w:rPr>
        <w:t>ьс</w:t>
      </w:r>
      <w:r w:rsidRPr="006C734A">
        <w:rPr>
          <w:rFonts w:ascii="Times New Roman" w:hAnsi="Times New Roman"/>
          <w:sz w:val="28"/>
          <w:szCs w:val="28"/>
        </w:rPr>
        <w:t xml:space="preserve">тва может сократиться </w:t>
      </w:r>
      <w:r w:rsidR="0035462D">
        <w:rPr>
          <w:rFonts w:ascii="Times New Roman" w:hAnsi="Times New Roman"/>
          <w:sz w:val="28"/>
          <w:szCs w:val="28"/>
        </w:rPr>
        <w:t xml:space="preserve">- </w:t>
      </w:r>
      <w:r w:rsidRPr="006C734A">
        <w:rPr>
          <w:rFonts w:ascii="Times New Roman" w:hAnsi="Times New Roman"/>
          <w:sz w:val="28"/>
          <w:szCs w:val="28"/>
        </w:rPr>
        <w:t>для дорог с 4-мя полосами</w:t>
      </w:r>
      <w:r>
        <w:rPr>
          <w:rFonts w:ascii="Times New Roman" w:hAnsi="Times New Roman"/>
          <w:sz w:val="28"/>
          <w:szCs w:val="28"/>
        </w:rPr>
        <w:t xml:space="preserve"> движения на 4,7%</w:t>
      </w:r>
      <w:r w:rsidRPr="006C734A">
        <w:rPr>
          <w:rFonts w:ascii="Times New Roman" w:hAnsi="Times New Roman"/>
          <w:sz w:val="28"/>
          <w:szCs w:val="28"/>
        </w:rPr>
        <w:t xml:space="preserve">, а для дорог с 6-ю полосами на </w:t>
      </w:r>
      <w:r>
        <w:rPr>
          <w:rFonts w:ascii="Times New Roman" w:hAnsi="Times New Roman"/>
          <w:sz w:val="28"/>
          <w:szCs w:val="28"/>
        </w:rPr>
        <w:t>5</w:t>
      </w:r>
      <w:r w:rsidR="0035462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1</w:t>
      </w:r>
      <w:r w:rsidRPr="006C734A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>. Учитывая, что стоимость дорожной одежды составляет около 20 % от общей стоимости строительства</w:t>
      </w:r>
      <w:r w:rsidR="0035462D">
        <w:rPr>
          <w:rFonts w:ascii="Times New Roman" w:hAnsi="Times New Roman"/>
          <w:sz w:val="28"/>
          <w:szCs w:val="28"/>
        </w:rPr>
        <w:t>, экономия может составить 0,9-1,0.</w:t>
      </w:r>
    </w:p>
    <w:p w:rsidR="00FA5B56" w:rsidRDefault="00FA5B56" w:rsidP="00687B3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земляного полотна эта цифра будет еще меньше - около 0,7%.</w:t>
      </w:r>
    </w:p>
    <w:p w:rsidR="00FA5B56" w:rsidRDefault="00FA5B56" w:rsidP="003546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Более существенное снижение стоимости строительства могут обеспечить следующие меры</w:t>
      </w:r>
      <w:r w:rsidR="0035462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предусматривающие пересмотр действующих нормативов.</w:t>
      </w:r>
    </w:p>
    <w:p w:rsidR="00FA5B56" w:rsidRDefault="0035462D" w:rsidP="00687B3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FA5B5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="00FA5B56">
        <w:rPr>
          <w:rFonts w:ascii="Times New Roman" w:hAnsi="Times New Roman"/>
          <w:sz w:val="28"/>
          <w:szCs w:val="28"/>
        </w:rPr>
        <w:t xml:space="preserve"> Снижение расчетной скорости для дорог категории </w:t>
      </w:r>
      <w:r w:rsidR="00FA5B56">
        <w:rPr>
          <w:rFonts w:ascii="Times New Roman" w:hAnsi="Times New Roman"/>
          <w:sz w:val="28"/>
          <w:szCs w:val="28"/>
          <w:lang w:val="en-US"/>
        </w:rPr>
        <w:t>I</w:t>
      </w:r>
      <w:r w:rsidR="00AB1FFE">
        <w:rPr>
          <w:rFonts w:ascii="Times New Roman" w:hAnsi="Times New Roman"/>
          <w:sz w:val="28"/>
          <w:szCs w:val="28"/>
        </w:rPr>
        <w:t>- а со 150 км/час до 120</w:t>
      </w:r>
      <w:r w:rsidR="00FA5B56">
        <w:rPr>
          <w:rFonts w:ascii="Times New Roman" w:hAnsi="Times New Roman"/>
          <w:sz w:val="28"/>
          <w:szCs w:val="28"/>
        </w:rPr>
        <w:t xml:space="preserve"> км/час</w:t>
      </w:r>
      <w:r>
        <w:rPr>
          <w:rFonts w:ascii="Times New Roman" w:hAnsi="Times New Roman"/>
          <w:sz w:val="28"/>
          <w:szCs w:val="28"/>
        </w:rPr>
        <w:t>,</w:t>
      </w:r>
      <w:r w:rsidR="00FA5B56">
        <w:rPr>
          <w:rFonts w:ascii="Times New Roman" w:hAnsi="Times New Roman"/>
          <w:sz w:val="28"/>
          <w:szCs w:val="28"/>
        </w:rPr>
        <w:t xml:space="preserve"> как это принято во всех Европейских странах.</w:t>
      </w:r>
    </w:p>
    <w:p w:rsidR="00FA5B56" w:rsidRDefault="0035462D" w:rsidP="00687B3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FA5B5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FA5B56">
        <w:rPr>
          <w:rFonts w:ascii="Times New Roman" w:hAnsi="Times New Roman"/>
          <w:sz w:val="28"/>
          <w:szCs w:val="28"/>
        </w:rPr>
        <w:t xml:space="preserve"> Снижение расчетных нагрузок на мосты с малыми пролетами с учетом реальных возможных транспортных средств и отказ от применения единой нагрузки А-14 для мостов на всех дорогах, включая местные автомобильные дороги.</w:t>
      </w:r>
    </w:p>
    <w:p w:rsidR="00FA5B56" w:rsidRDefault="0035462D" w:rsidP="003546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FA5B5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="00FA5B56">
        <w:rPr>
          <w:rFonts w:ascii="Times New Roman" w:hAnsi="Times New Roman"/>
          <w:sz w:val="28"/>
          <w:szCs w:val="28"/>
        </w:rPr>
        <w:t xml:space="preserve"> Создание специальных норм для проектирования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FA5B56">
        <w:rPr>
          <w:rFonts w:ascii="Times New Roman" w:hAnsi="Times New Roman"/>
          <w:sz w:val="28"/>
          <w:szCs w:val="28"/>
        </w:rPr>
        <w:t>автомобильных дорог с низкой интенсивностью движения, как это принято во всех развитых странах.</w:t>
      </w:r>
    </w:p>
    <w:p w:rsidR="00FA5B56" w:rsidRDefault="0035462D" w:rsidP="003546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</w:t>
      </w:r>
      <w:r w:rsidR="00FA5B56">
        <w:rPr>
          <w:rFonts w:ascii="Times New Roman" w:hAnsi="Times New Roman"/>
          <w:sz w:val="28"/>
          <w:szCs w:val="28"/>
        </w:rPr>
        <w:t xml:space="preserve"> Применение кольцевых пересечений на дорогах с интенсивностью движения до 60 и более автомобилей в сутки.</w:t>
      </w:r>
    </w:p>
    <w:p w:rsidR="00FA5B56" w:rsidRDefault="0035462D" w:rsidP="003546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FA5B5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="00FA5B56">
        <w:rPr>
          <w:rFonts w:ascii="Times New Roman" w:hAnsi="Times New Roman"/>
          <w:sz w:val="28"/>
          <w:szCs w:val="28"/>
        </w:rPr>
        <w:t xml:space="preserve"> Уменьшение габарита по высоте для автодорожных тоннелей с 5,0 до </w:t>
      </w:r>
      <w:smartTag w:uri="urn:schemas-microsoft-com:office:smarttags" w:element="metricconverter">
        <w:smartTagPr>
          <w:attr w:name="ProductID" w:val="4,5 метров"/>
        </w:smartTagPr>
        <w:r w:rsidR="00FA5B56">
          <w:rPr>
            <w:rFonts w:ascii="Times New Roman" w:hAnsi="Times New Roman"/>
            <w:sz w:val="28"/>
            <w:szCs w:val="28"/>
          </w:rPr>
          <w:t>4,5 метров</w:t>
        </w:r>
        <w:r>
          <w:rPr>
            <w:rFonts w:ascii="Times New Roman" w:hAnsi="Times New Roman"/>
            <w:sz w:val="28"/>
            <w:szCs w:val="28"/>
          </w:rPr>
          <w:t>,</w:t>
        </w:r>
      </w:smartTag>
      <w:r w:rsidR="00FA5B56">
        <w:rPr>
          <w:rFonts w:ascii="Times New Roman" w:hAnsi="Times New Roman"/>
          <w:sz w:val="28"/>
          <w:szCs w:val="28"/>
        </w:rPr>
        <w:t xml:space="preserve"> как это принято во всех странах.</w:t>
      </w:r>
    </w:p>
    <w:p w:rsidR="00FA5B56" w:rsidRDefault="0035462D" w:rsidP="003546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FA5B5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="00FA5B56">
        <w:rPr>
          <w:rFonts w:ascii="Times New Roman" w:hAnsi="Times New Roman"/>
          <w:sz w:val="28"/>
          <w:szCs w:val="28"/>
        </w:rPr>
        <w:t xml:space="preserve"> Обязательное введение стадии проектирования, на которой рассматриваются альтернативные варианты трассы.</w:t>
      </w:r>
    </w:p>
    <w:p w:rsidR="00FA5B56" w:rsidRDefault="00FA5B56" w:rsidP="003546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Любая их указанных выше мер обеспечит получение гораздо большего эффекта по сравнению с уменьшением полосы движения.</w:t>
      </w:r>
    </w:p>
    <w:p w:rsidR="00FA5B56" w:rsidRPr="00D5273F" w:rsidRDefault="00FA5B56" w:rsidP="003546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Данный проект постановления Правительства, так же как и действующее постановление Правительства Российской Федерации по содержанию не является документом</w:t>
      </w:r>
      <w:r w:rsidR="0035462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устанавливающим классификацию автомобильных дорог. Частью 18 статьи 5 Федерального Закона </w:t>
      </w:r>
      <w:r w:rsidR="0035462D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Об автомобильных дорогах и дорожной деятельности</w:t>
      </w:r>
      <w:r w:rsidR="0035462D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определен</w:t>
      </w:r>
      <w:r w:rsidR="0035462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, что </w:t>
      </w:r>
      <w:r w:rsidR="0035462D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к</w:t>
      </w:r>
      <w:r w:rsidRPr="00D5273F">
        <w:rPr>
          <w:rFonts w:ascii="Times New Roman" w:hAnsi="Times New Roman"/>
          <w:sz w:val="28"/>
          <w:szCs w:val="28"/>
        </w:rPr>
        <w:t>лассификация автомобильных дорог и их отнесение к категориям автомобильных дорог (первой, второй, третьей, четвертой, пятой категориям) осуществляются в зависимости от транспортно-эксплуатационных характеристик и потребительских свойств, автомобильных дорог в порядке, установленном Правительством Российской Федерации</w:t>
      </w:r>
      <w:r w:rsidR="0035462D">
        <w:rPr>
          <w:rFonts w:ascii="Times New Roman" w:hAnsi="Times New Roman"/>
          <w:sz w:val="28"/>
          <w:szCs w:val="28"/>
        </w:rPr>
        <w:t>"</w:t>
      </w:r>
      <w:r w:rsidRPr="00D5273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 данном случае Правительство устанавливает не классификацию, а технические нормативы, что законодательством не предусмотрено.</w:t>
      </w:r>
    </w:p>
    <w:p w:rsidR="00FA5B56" w:rsidRDefault="00FA5B56" w:rsidP="003546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</w:t>
      </w:r>
      <w:r w:rsidRPr="00C00391">
        <w:rPr>
          <w:rFonts w:ascii="Times New Roman" w:hAnsi="Times New Roman"/>
          <w:sz w:val="28"/>
          <w:szCs w:val="28"/>
        </w:rPr>
        <w:t>Примечание 1 к таблице Основные показатели т</w:t>
      </w:r>
      <w:r>
        <w:rPr>
          <w:rFonts w:ascii="Times New Roman" w:hAnsi="Times New Roman"/>
          <w:sz w:val="28"/>
          <w:szCs w:val="28"/>
        </w:rPr>
        <w:t>ранспортно-эксплуатационнных харак</w:t>
      </w:r>
      <w:r w:rsidRPr="00C00391">
        <w:rPr>
          <w:rFonts w:ascii="Times New Roman" w:hAnsi="Times New Roman"/>
          <w:sz w:val="28"/>
          <w:szCs w:val="28"/>
        </w:rPr>
        <w:t xml:space="preserve">теристик и потребительских свойств, автомобильных дорог без учета ограничения доступа на них </w:t>
      </w:r>
      <w:r>
        <w:rPr>
          <w:rFonts w:ascii="Times New Roman" w:hAnsi="Times New Roman"/>
          <w:sz w:val="28"/>
          <w:szCs w:val="28"/>
        </w:rPr>
        <w:t xml:space="preserve">противоречит пункту </w:t>
      </w:r>
      <w:r w:rsidR="0035462D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  <w:lang w:val="en-US"/>
        </w:rPr>
        <w:t>j</w:t>
      </w:r>
      <w:r w:rsidR="0035462D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статьи 1</w:t>
      </w:r>
      <w:r w:rsidR="003546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Конвенции о дорожном движении и</w:t>
      </w:r>
      <w:r w:rsidR="003546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пунктам</w:t>
      </w:r>
      <w:r w:rsidR="003546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 и 2 раздела II условий</w:t>
      </w:r>
      <w:r w:rsidR="002C562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которым должны отвечать международные автомагистрали, установленные в приложении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C003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Европейскому соглашению о</w:t>
      </w:r>
      <w:r w:rsidR="003546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международных автомагистралях, где автомагистрали классифицируются как дороги</w:t>
      </w:r>
      <w:r w:rsidRPr="00A1075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которые не обслуживает придорожны</w:t>
      </w:r>
      <w:r w:rsidR="002C562C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759">
        <w:rPr>
          <w:rFonts w:ascii="Times New Roman" w:hAnsi="Times New Roman"/>
          <w:sz w:val="28"/>
          <w:szCs w:val="28"/>
        </w:rPr>
        <w:t>вла</w:t>
      </w:r>
      <w:r>
        <w:rPr>
          <w:rFonts w:ascii="Times New Roman" w:hAnsi="Times New Roman"/>
          <w:sz w:val="28"/>
          <w:szCs w:val="28"/>
        </w:rPr>
        <w:t>дени</w:t>
      </w:r>
      <w:r w:rsidR="002C562C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A10759">
        <w:rPr>
          <w:rFonts w:ascii="Times New Roman" w:hAnsi="Times New Roman"/>
          <w:sz w:val="28"/>
          <w:szCs w:val="28"/>
        </w:rPr>
        <w:t>не име</w:t>
      </w:r>
      <w:r w:rsidR="002C562C">
        <w:rPr>
          <w:rFonts w:ascii="Times New Roman" w:hAnsi="Times New Roman"/>
          <w:sz w:val="28"/>
          <w:szCs w:val="28"/>
        </w:rPr>
        <w:t>ют</w:t>
      </w:r>
      <w:r w:rsidRPr="00A10759">
        <w:rPr>
          <w:rFonts w:ascii="Times New Roman" w:hAnsi="Times New Roman"/>
          <w:sz w:val="28"/>
          <w:szCs w:val="28"/>
        </w:rPr>
        <w:t xml:space="preserve"> пересечения на одном уровне с дорогами,</w:t>
      </w:r>
      <w:r>
        <w:rPr>
          <w:rFonts w:ascii="Times New Roman" w:hAnsi="Times New Roman"/>
          <w:sz w:val="28"/>
          <w:szCs w:val="28"/>
        </w:rPr>
        <w:t xml:space="preserve"> а скоростные дороги</w:t>
      </w:r>
      <w:r w:rsidR="003546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как дорог</w:t>
      </w:r>
      <w:r w:rsidR="002C562C">
        <w:rPr>
          <w:rFonts w:ascii="Times New Roman" w:hAnsi="Times New Roman"/>
          <w:sz w:val="28"/>
          <w:szCs w:val="28"/>
        </w:rPr>
        <w:t>у</w:t>
      </w:r>
      <w:r w:rsidRPr="00A10759">
        <w:rPr>
          <w:rFonts w:ascii="Times New Roman" w:hAnsi="Times New Roman"/>
          <w:sz w:val="28"/>
          <w:szCs w:val="28"/>
        </w:rPr>
        <w:t>, въезд на которую возможен только через развязки ил</w:t>
      </w:r>
      <w:r>
        <w:rPr>
          <w:rFonts w:ascii="Times New Roman" w:hAnsi="Times New Roman"/>
          <w:sz w:val="28"/>
          <w:szCs w:val="28"/>
        </w:rPr>
        <w:t>и на регулируемых перекрестках.</w:t>
      </w:r>
    </w:p>
    <w:p w:rsidR="00FA5B56" w:rsidRDefault="00FA5B56" w:rsidP="002C56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дело не только в нарушении норм международного права. При расчетах пропускной способности дорог с не контролируемых въездом при наличии примыканий в одном уровне</w:t>
      </w:r>
      <w:r w:rsidR="002C562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пропускная способность такой дороги резко падает, что в итоге может потребовать устройство дополнительной полосы движения и приведет к существенному удорожанию строительства.</w:t>
      </w:r>
    </w:p>
    <w:p w:rsidR="00FA5B56" w:rsidRDefault="00FA5B56" w:rsidP="002C562C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2C56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Рассматривая предлагаемые изменения, нельзя не принимать во</w:t>
      </w:r>
      <w:r w:rsidR="003546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внимание, что наше страна по аварийности на дорогах находится на последнем месте в Европе, причем, по мнению компетентных экспертов прозвучавших на </w:t>
      </w:r>
      <w:r w:rsidRPr="00E02EC2">
        <w:rPr>
          <w:rFonts w:ascii="Times New Roman" w:hAnsi="Times New Roman"/>
          <w:iCs/>
          <w:color w:val="000000"/>
          <w:sz w:val="28"/>
          <w:szCs w:val="28"/>
        </w:rPr>
        <w:t>М</w:t>
      </w:r>
      <w:r>
        <w:rPr>
          <w:rFonts w:ascii="Times New Roman" w:hAnsi="Times New Roman"/>
          <w:iCs/>
          <w:color w:val="000000"/>
          <w:sz w:val="28"/>
          <w:szCs w:val="28"/>
        </w:rPr>
        <w:t>еждународном симпозиуме</w:t>
      </w:r>
      <w:r w:rsidRPr="00E02EC2">
        <w:rPr>
          <w:rFonts w:ascii="Times New Roman" w:hAnsi="Times New Roman"/>
          <w:iCs/>
          <w:color w:val="000000"/>
          <w:sz w:val="28"/>
          <w:szCs w:val="28"/>
        </w:rPr>
        <w:t xml:space="preserve"> по геометрическому проектированию, </w:t>
      </w:r>
      <w:r>
        <w:rPr>
          <w:rFonts w:ascii="Times New Roman" w:hAnsi="Times New Roman"/>
          <w:iCs/>
          <w:color w:val="000000"/>
          <w:sz w:val="28"/>
          <w:szCs w:val="28"/>
        </w:rPr>
        <w:t>каждое третье ДТП связано с несовершенством автомобильных дорог и норм, по которым они построены. Ежегодный ущерб от ДТП в нашей стране оценивается в сумму около 2 трлн. рублей, из которых около 500 млрд. это потери бюджета</w:t>
      </w:r>
    </w:p>
    <w:p w:rsidR="00FA5B56" w:rsidRPr="00E02EC2" w:rsidRDefault="00FA5B56" w:rsidP="00A975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Исключение из приведенных в таблице</w:t>
      </w:r>
      <w:r w:rsidR="003546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основных показател</w:t>
      </w:r>
      <w:r w:rsidR="00A97562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0391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ранспортно-эксплуатационнных харак</w:t>
      </w:r>
      <w:r w:rsidRPr="00C00391">
        <w:rPr>
          <w:rFonts w:ascii="Times New Roman" w:hAnsi="Times New Roman"/>
          <w:sz w:val="28"/>
          <w:szCs w:val="28"/>
        </w:rPr>
        <w:t>теристик и потребительских свойств автомобильных дорог</w:t>
      </w:r>
      <w:r>
        <w:rPr>
          <w:rFonts w:ascii="Times New Roman" w:hAnsi="Times New Roman"/>
          <w:sz w:val="28"/>
          <w:szCs w:val="28"/>
        </w:rPr>
        <w:t xml:space="preserve"> таких параметров</w:t>
      </w:r>
      <w:r w:rsidR="00A9756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как ширина разделительной полосы, ширина обочин и </w:t>
      </w:r>
      <w:r w:rsidR="00A97562">
        <w:rPr>
          <w:rFonts w:ascii="Times New Roman" w:hAnsi="Times New Roman"/>
          <w:sz w:val="28"/>
          <w:szCs w:val="28"/>
        </w:rPr>
        <w:t>т.д.,</w:t>
      </w:r>
      <w:r>
        <w:rPr>
          <w:rFonts w:ascii="Times New Roman" w:hAnsi="Times New Roman"/>
          <w:sz w:val="28"/>
          <w:szCs w:val="28"/>
        </w:rPr>
        <w:t xml:space="preserve"> создаст условия</w:t>
      </w:r>
      <w:r w:rsidR="003546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нарушения действующих норм и резкому увеличению аварийности на дорогах. Так, например, по данным статистики</w:t>
      </w:r>
      <w:r w:rsidR="00A9756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установка ограждения на разделительной полосе сокращает количество ДТП с тяжелыми последствиями на 80%</w:t>
      </w:r>
      <w:r w:rsidR="00A97562">
        <w:rPr>
          <w:rFonts w:ascii="Times New Roman" w:hAnsi="Times New Roman"/>
          <w:sz w:val="28"/>
          <w:szCs w:val="28"/>
        </w:rPr>
        <w:t>.</w:t>
      </w:r>
    </w:p>
    <w:p w:rsidR="00FA5B56" w:rsidRDefault="00FA5B56" w:rsidP="00A975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A975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Серьезное возражение вызывает</w:t>
      </w:r>
      <w:r w:rsidR="003546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предложение</w:t>
      </w:r>
      <w:r w:rsidRPr="004A5BFE">
        <w:rPr>
          <w:rFonts w:ascii="Times New Roman" w:hAnsi="Times New Roman"/>
          <w:sz w:val="28"/>
          <w:szCs w:val="28"/>
        </w:rPr>
        <w:t xml:space="preserve"> об отнесении проектируемых и реконструируемых автомобильных дорог к категориям авто</w:t>
      </w:r>
      <w:r>
        <w:rPr>
          <w:rFonts w:ascii="Times New Roman" w:hAnsi="Times New Roman"/>
          <w:sz w:val="28"/>
          <w:szCs w:val="28"/>
        </w:rPr>
        <w:t>мобильных дорог</w:t>
      </w:r>
      <w:r w:rsidR="0035462D">
        <w:rPr>
          <w:rFonts w:ascii="Times New Roman" w:hAnsi="Times New Roman"/>
          <w:sz w:val="28"/>
          <w:szCs w:val="28"/>
        </w:rPr>
        <w:t xml:space="preserve"> </w:t>
      </w:r>
      <w:r w:rsidRPr="004A5BFE">
        <w:rPr>
          <w:rFonts w:ascii="Times New Roman" w:hAnsi="Times New Roman"/>
          <w:sz w:val="28"/>
          <w:szCs w:val="28"/>
        </w:rPr>
        <w:t xml:space="preserve">в соответствии с расчетной интенсивностью движения автотранспортных средств на них. </w:t>
      </w:r>
    </w:p>
    <w:p w:rsidR="00FA5B56" w:rsidRPr="004A5BFE" w:rsidRDefault="00FA5B56" w:rsidP="00A9756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A5BFE">
        <w:rPr>
          <w:rFonts w:ascii="Times New Roman" w:hAnsi="Times New Roman"/>
          <w:sz w:val="28"/>
          <w:szCs w:val="28"/>
        </w:rPr>
        <w:t>Такой подход противоречит современным мировым тенденциям</w:t>
      </w:r>
      <w:r>
        <w:rPr>
          <w:rFonts w:ascii="Times New Roman" w:hAnsi="Times New Roman"/>
          <w:sz w:val="28"/>
          <w:szCs w:val="28"/>
        </w:rPr>
        <w:t xml:space="preserve"> в области проектирования и эксплуатации автомобильных дорог</w:t>
      </w:r>
      <w:r w:rsidRPr="004A5BFE">
        <w:rPr>
          <w:rFonts w:ascii="Times New Roman" w:hAnsi="Times New Roman"/>
          <w:sz w:val="28"/>
          <w:szCs w:val="28"/>
        </w:rPr>
        <w:t>.</w:t>
      </w:r>
      <w:r w:rsidRPr="004A5BFE">
        <w:rPr>
          <w:rFonts w:ascii="Times New Roman" w:hAnsi="Times New Roman"/>
          <w:bCs/>
          <w:sz w:val="28"/>
          <w:szCs w:val="28"/>
        </w:rPr>
        <w:t xml:space="preserve"> Во всем мире классификацию дороги определяют в зависимости от функции</w:t>
      </w:r>
      <w:r w:rsidR="00A97562">
        <w:rPr>
          <w:rFonts w:ascii="Times New Roman" w:hAnsi="Times New Roman"/>
          <w:bCs/>
          <w:sz w:val="28"/>
          <w:szCs w:val="28"/>
        </w:rPr>
        <w:t>,</w:t>
      </w:r>
      <w:r w:rsidRPr="004A5BFE">
        <w:rPr>
          <w:rFonts w:ascii="Times New Roman" w:hAnsi="Times New Roman"/>
          <w:bCs/>
          <w:sz w:val="28"/>
          <w:szCs w:val="28"/>
        </w:rPr>
        <w:t xml:space="preserve"> выполняемой дорогой в сети, и</w:t>
      </w:r>
      <w:r w:rsidR="00A97562">
        <w:rPr>
          <w:rFonts w:ascii="Times New Roman" w:hAnsi="Times New Roman"/>
          <w:bCs/>
          <w:sz w:val="28"/>
          <w:szCs w:val="28"/>
        </w:rPr>
        <w:t>,</w:t>
      </w:r>
      <w:r w:rsidRPr="004A5BFE">
        <w:rPr>
          <w:rFonts w:ascii="Times New Roman" w:hAnsi="Times New Roman"/>
          <w:bCs/>
          <w:sz w:val="28"/>
          <w:szCs w:val="28"/>
        </w:rPr>
        <w:t xml:space="preserve"> в зависимости от этого</w:t>
      </w:r>
      <w:r w:rsidR="00A97562">
        <w:rPr>
          <w:rFonts w:ascii="Times New Roman" w:hAnsi="Times New Roman"/>
          <w:bCs/>
          <w:sz w:val="28"/>
          <w:szCs w:val="28"/>
        </w:rPr>
        <w:t>,</w:t>
      </w:r>
      <w:r w:rsidRPr="004A5BFE">
        <w:rPr>
          <w:rFonts w:ascii="Times New Roman" w:hAnsi="Times New Roman"/>
          <w:bCs/>
          <w:sz w:val="28"/>
          <w:szCs w:val="28"/>
        </w:rPr>
        <w:t xml:space="preserve"> определяют её технические параметры и интенсивность дорожного движения, которая зависит от класса проектируемой дороги и условий доступа не неё. Другими словами при проектировании дороги как составного элемента дорожной сети определить </w:t>
      </w:r>
      <w:r w:rsidRPr="004A5BFE">
        <w:rPr>
          <w:rFonts w:ascii="Times New Roman" w:hAnsi="Times New Roman"/>
          <w:bCs/>
          <w:sz w:val="28"/>
          <w:szCs w:val="28"/>
        </w:rPr>
        <w:lastRenderedPageBreak/>
        <w:t>расчетную интенсивность движения не возможно</w:t>
      </w:r>
      <w:r w:rsidR="00A97562">
        <w:rPr>
          <w:rFonts w:ascii="Times New Roman" w:hAnsi="Times New Roman"/>
          <w:bCs/>
          <w:sz w:val="28"/>
          <w:szCs w:val="28"/>
        </w:rPr>
        <w:t>,</w:t>
      </w:r>
      <w:r w:rsidRPr="004A5BFE">
        <w:rPr>
          <w:rFonts w:ascii="Times New Roman" w:hAnsi="Times New Roman"/>
          <w:bCs/>
          <w:sz w:val="28"/>
          <w:szCs w:val="28"/>
        </w:rPr>
        <w:t xml:space="preserve"> предварительно не установив классификацию автомобильной дороги!</w:t>
      </w:r>
    </w:p>
    <w:p w:rsidR="00FA5B56" w:rsidRPr="004A5BFE" w:rsidRDefault="00FA5B56" w:rsidP="00A9756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A5BFE">
        <w:rPr>
          <w:rFonts w:ascii="Times New Roman" w:hAnsi="Times New Roman"/>
          <w:bCs/>
          <w:sz w:val="28"/>
          <w:szCs w:val="28"/>
        </w:rPr>
        <w:t xml:space="preserve">У нас в стране </w:t>
      </w:r>
      <w:r>
        <w:rPr>
          <w:rFonts w:ascii="Times New Roman" w:hAnsi="Times New Roman"/>
          <w:bCs/>
          <w:sz w:val="28"/>
          <w:szCs w:val="28"/>
        </w:rPr>
        <w:t>не</w:t>
      </w:r>
      <w:r w:rsidRPr="004A5BFE">
        <w:rPr>
          <w:rFonts w:ascii="Times New Roman" w:hAnsi="Times New Roman"/>
          <w:bCs/>
          <w:sz w:val="28"/>
          <w:szCs w:val="28"/>
        </w:rPr>
        <w:t>дооценивают роль классификации дорог на основании от выполняемой ими функций. Между тем</w:t>
      </w:r>
      <w:r w:rsidR="00A97562">
        <w:rPr>
          <w:rFonts w:ascii="Times New Roman" w:hAnsi="Times New Roman"/>
          <w:bCs/>
          <w:sz w:val="28"/>
          <w:szCs w:val="28"/>
        </w:rPr>
        <w:t>,</w:t>
      </w:r>
      <w:r w:rsidRPr="004A5BFE">
        <w:rPr>
          <w:rFonts w:ascii="Times New Roman" w:hAnsi="Times New Roman"/>
          <w:bCs/>
          <w:sz w:val="28"/>
          <w:szCs w:val="28"/>
        </w:rPr>
        <w:t xml:space="preserve"> этот вопрос имеет крайне важное значени</w:t>
      </w:r>
      <w:r w:rsidR="00A97562">
        <w:rPr>
          <w:rFonts w:ascii="Times New Roman" w:hAnsi="Times New Roman"/>
          <w:bCs/>
          <w:sz w:val="28"/>
          <w:szCs w:val="28"/>
        </w:rPr>
        <w:t>е</w:t>
      </w:r>
      <w:r w:rsidRPr="004A5BFE">
        <w:rPr>
          <w:rFonts w:ascii="Times New Roman" w:hAnsi="Times New Roman"/>
          <w:bCs/>
          <w:sz w:val="28"/>
          <w:szCs w:val="28"/>
        </w:rPr>
        <w:t xml:space="preserve"> для безопасности движения и экономии средств н</w:t>
      </w:r>
      <w:r w:rsidR="00A97562">
        <w:rPr>
          <w:rFonts w:ascii="Times New Roman" w:hAnsi="Times New Roman"/>
          <w:bCs/>
          <w:sz w:val="28"/>
          <w:szCs w:val="28"/>
        </w:rPr>
        <w:t>а</w:t>
      </w:r>
      <w:r w:rsidRPr="004A5BFE">
        <w:rPr>
          <w:rFonts w:ascii="Times New Roman" w:hAnsi="Times New Roman"/>
          <w:bCs/>
          <w:sz w:val="28"/>
          <w:szCs w:val="28"/>
        </w:rPr>
        <w:t xml:space="preserve"> строительство и эксплуатацию дорог за счет учета условий движения и специфики состава движения при назначении основных транспортно-эксплуатационных параметров.</w:t>
      </w:r>
    </w:p>
    <w:p w:rsidR="00FA5B56" w:rsidRPr="004A5BFE" w:rsidRDefault="00FA5B56" w:rsidP="00A9756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A5BFE">
        <w:rPr>
          <w:rFonts w:ascii="Times New Roman" w:hAnsi="Times New Roman"/>
          <w:bCs/>
          <w:sz w:val="28"/>
          <w:szCs w:val="28"/>
        </w:rPr>
        <w:t>Согласно данным Всемирной</w:t>
      </w:r>
      <w:r>
        <w:rPr>
          <w:rFonts w:ascii="Times New Roman" w:hAnsi="Times New Roman"/>
          <w:bCs/>
          <w:sz w:val="28"/>
          <w:szCs w:val="28"/>
        </w:rPr>
        <w:t xml:space="preserve"> организации здравоохранен</w:t>
      </w:r>
      <w:r w:rsidRPr="004A5BFE">
        <w:rPr>
          <w:rFonts w:ascii="Times New Roman" w:hAnsi="Times New Roman"/>
          <w:bCs/>
          <w:sz w:val="28"/>
          <w:szCs w:val="28"/>
        </w:rPr>
        <w:t>ия (Всемирный доклад о предупреждении дорожно-транспортного травматизма, 2004 г.)</w:t>
      </w:r>
      <w:r w:rsidR="00A97562">
        <w:rPr>
          <w:rFonts w:ascii="Times New Roman" w:hAnsi="Times New Roman"/>
          <w:bCs/>
          <w:sz w:val="28"/>
          <w:szCs w:val="28"/>
        </w:rPr>
        <w:t>,</w:t>
      </w:r>
      <w:r w:rsidRPr="004A5BFE">
        <w:rPr>
          <w:rFonts w:ascii="Times New Roman" w:hAnsi="Times New Roman"/>
          <w:bCs/>
          <w:sz w:val="28"/>
          <w:szCs w:val="28"/>
        </w:rPr>
        <w:t xml:space="preserve"> реализация в 1998 г. в Голландии программы изменения классификации дорог, с последующей их модернизацией с целью придания каждой дороге четк</w:t>
      </w:r>
      <w:r w:rsidR="00A97562">
        <w:rPr>
          <w:rFonts w:ascii="Times New Roman" w:hAnsi="Times New Roman"/>
          <w:bCs/>
          <w:sz w:val="28"/>
          <w:szCs w:val="28"/>
        </w:rPr>
        <w:t>ой</w:t>
      </w:r>
      <w:r w:rsidRPr="004A5BFE">
        <w:rPr>
          <w:rFonts w:ascii="Times New Roman" w:hAnsi="Times New Roman"/>
          <w:bCs/>
          <w:sz w:val="28"/>
          <w:szCs w:val="28"/>
        </w:rPr>
        <w:t xml:space="preserve"> и однозначн</w:t>
      </w:r>
      <w:r w:rsidR="00A97562">
        <w:rPr>
          <w:rFonts w:ascii="Times New Roman" w:hAnsi="Times New Roman"/>
          <w:bCs/>
          <w:sz w:val="28"/>
          <w:szCs w:val="28"/>
        </w:rPr>
        <w:t>ой</w:t>
      </w:r>
      <w:r w:rsidRPr="004A5BFE">
        <w:rPr>
          <w:rFonts w:ascii="Times New Roman" w:hAnsi="Times New Roman"/>
          <w:bCs/>
          <w:sz w:val="28"/>
          <w:szCs w:val="28"/>
        </w:rPr>
        <w:t xml:space="preserve"> функци</w:t>
      </w:r>
      <w:r w:rsidR="00A97562">
        <w:rPr>
          <w:rFonts w:ascii="Times New Roman" w:hAnsi="Times New Roman"/>
          <w:bCs/>
          <w:sz w:val="28"/>
          <w:szCs w:val="28"/>
        </w:rPr>
        <w:t>и,</w:t>
      </w:r>
      <w:r w:rsidRPr="004A5BFE">
        <w:rPr>
          <w:rFonts w:ascii="Times New Roman" w:hAnsi="Times New Roman"/>
          <w:bCs/>
          <w:sz w:val="28"/>
          <w:szCs w:val="28"/>
        </w:rPr>
        <w:t xml:space="preserve"> привел</w:t>
      </w:r>
      <w:r w:rsidR="00A97562">
        <w:rPr>
          <w:rFonts w:ascii="Times New Roman" w:hAnsi="Times New Roman"/>
          <w:bCs/>
          <w:sz w:val="28"/>
          <w:szCs w:val="28"/>
        </w:rPr>
        <w:t>а</w:t>
      </w:r>
      <w:r w:rsidRPr="004A5BFE">
        <w:rPr>
          <w:rFonts w:ascii="Times New Roman" w:hAnsi="Times New Roman"/>
          <w:bCs/>
          <w:sz w:val="28"/>
          <w:szCs w:val="28"/>
        </w:rPr>
        <w:t xml:space="preserve"> к сокращению ДТП на 30 %. В США</w:t>
      </w:r>
      <w:r w:rsidR="00A97562">
        <w:rPr>
          <w:rFonts w:ascii="Times New Roman" w:hAnsi="Times New Roman"/>
          <w:bCs/>
          <w:sz w:val="28"/>
          <w:szCs w:val="28"/>
        </w:rPr>
        <w:t>,</w:t>
      </w:r>
      <w:r w:rsidRPr="004A5BFE">
        <w:rPr>
          <w:rFonts w:ascii="Times New Roman" w:hAnsi="Times New Roman"/>
          <w:bCs/>
          <w:sz w:val="28"/>
          <w:szCs w:val="28"/>
        </w:rPr>
        <w:t xml:space="preserve"> по данным Федеральной дорожной администрации</w:t>
      </w:r>
      <w:r w:rsidR="00A97562">
        <w:rPr>
          <w:rFonts w:ascii="Times New Roman" w:hAnsi="Times New Roman"/>
          <w:bCs/>
          <w:sz w:val="28"/>
          <w:szCs w:val="28"/>
        </w:rPr>
        <w:t>,</w:t>
      </w:r>
      <w:r w:rsidRPr="004A5BFE">
        <w:rPr>
          <w:rFonts w:ascii="Times New Roman" w:hAnsi="Times New Roman"/>
          <w:bCs/>
          <w:sz w:val="28"/>
          <w:szCs w:val="28"/>
        </w:rPr>
        <w:t xml:space="preserve"> эта цифра составила около 20%.</w:t>
      </w:r>
    </w:p>
    <w:p w:rsidR="00FA5B56" w:rsidRPr="004A5BFE" w:rsidRDefault="00FA5B56" w:rsidP="00A9756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A5BFE">
        <w:rPr>
          <w:rFonts w:ascii="Times New Roman" w:hAnsi="Times New Roman"/>
          <w:bCs/>
          <w:sz w:val="28"/>
          <w:szCs w:val="28"/>
        </w:rPr>
        <w:t>Если принять во внимание, что ежегодный ущерб от ДТП в нашей стране (с учетом выплат страховыми компаниями) составляет около 2 триллионов рублей</w:t>
      </w:r>
      <w:r w:rsidR="0005564D">
        <w:rPr>
          <w:rFonts w:ascii="Times New Roman" w:hAnsi="Times New Roman"/>
          <w:bCs/>
          <w:sz w:val="28"/>
          <w:szCs w:val="28"/>
        </w:rPr>
        <w:t>,</w:t>
      </w:r>
      <w:r w:rsidRPr="004A5BFE">
        <w:rPr>
          <w:rFonts w:ascii="Times New Roman" w:hAnsi="Times New Roman"/>
          <w:bCs/>
          <w:sz w:val="28"/>
          <w:szCs w:val="28"/>
        </w:rPr>
        <w:t xml:space="preserve"> нетрудно оценить </w:t>
      </w:r>
      <w:r w:rsidR="0035462D">
        <w:rPr>
          <w:rFonts w:ascii="Times New Roman" w:hAnsi="Times New Roman"/>
          <w:bCs/>
          <w:sz w:val="28"/>
          <w:szCs w:val="28"/>
        </w:rPr>
        <w:t>"</w:t>
      </w:r>
      <w:r w:rsidRPr="004A5BFE">
        <w:rPr>
          <w:rFonts w:ascii="Times New Roman" w:hAnsi="Times New Roman"/>
          <w:bCs/>
          <w:sz w:val="28"/>
          <w:szCs w:val="28"/>
        </w:rPr>
        <w:t>эффект</w:t>
      </w:r>
      <w:r w:rsidR="0035462D">
        <w:rPr>
          <w:rFonts w:ascii="Times New Roman" w:hAnsi="Times New Roman"/>
          <w:bCs/>
          <w:sz w:val="28"/>
          <w:szCs w:val="28"/>
        </w:rPr>
        <w:t>"</w:t>
      </w:r>
      <w:r w:rsidRPr="004A5BFE">
        <w:rPr>
          <w:rFonts w:ascii="Times New Roman" w:hAnsi="Times New Roman"/>
          <w:bCs/>
          <w:sz w:val="28"/>
          <w:szCs w:val="28"/>
        </w:rPr>
        <w:t xml:space="preserve"> от предлагаемого изменения.</w:t>
      </w:r>
    </w:p>
    <w:p w:rsidR="00FA5B56" w:rsidRPr="004A5BFE" w:rsidRDefault="00FA5B56" w:rsidP="0005564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A5BFE">
        <w:rPr>
          <w:rFonts w:ascii="Times New Roman" w:hAnsi="Times New Roman"/>
          <w:bCs/>
          <w:sz w:val="28"/>
          <w:szCs w:val="28"/>
        </w:rPr>
        <w:t>Важность этого вопроса подчеркнута в</w:t>
      </w:r>
      <w:r w:rsidR="0035462D">
        <w:rPr>
          <w:rFonts w:ascii="Times New Roman" w:hAnsi="Times New Roman"/>
          <w:bCs/>
          <w:sz w:val="28"/>
          <w:szCs w:val="28"/>
        </w:rPr>
        <w:t xml:space="preserve"> </w:t>
      </w:r>
      <w:r w:rsidRPr="004A5BFE">
        <w:rPr>
          <w:rFonts w:ascii="Times New Roman" w:hAnsi="Times New Roman"/>
          <w:bCs/>
          <w:sz w:val="28"/>
          <w:szCs w:val="28"/>
        </w:rPr>
        <w:t>сводной резолюции о дорожном движении на 51 сессии по транспорту ЕЭК ООН (Женева, март 2007 г</w:t>
      </w:r>
      <w:r w:rsidR="0005564D">
        <w:rPr>
          <w:rFonts w:ascii="Times New Roman" w:hAnsi="Times New Roman"/>
          <w:bCs/>
          <w:sz w:val="28"/>
          <w:szCs w:val="28"/>
        </w:rPr>
        <w:t>.</w:t>
      </w:r>
      <w:r w:rsidRPr="004A5BFE">
        <w:rPr>
          <w:rFonts w:ascii="Times New Roman" w:hAnsi="Times New Roman"/>
          <w:bCs/>
          <w:sz w:val="28"/>
          <w:szCs w:val="28"/>
        </w:rPr>
        <w:t>)</w:t>
      </w:r>
      <w:r w:rsidR="0035462D">
        <w:rPr>
          <w:rFonts w:ascii="Times New Roman" w:hAnsi="Times New Roman"/>
          <w:bCs/>
          <w:sz w:val="28"/>
          <w:szCs w:val="28"/>
        </w:rPr>
        <w:t xml:space="preserve"> </w:t>
      </w:r>
      <w:r w:rsidRPr="004A5BFE">
        <w:rPr>
          <w:rFonts w:ascii="Times New Roman" w:hAnsi="Times New Roman"/>
          <w:bCs/>
          <w:sz w:val="28"/>
          <w:szCs w:val="28"/>
        </w:rPr>
        <w:t>в которой компетентным органам стран - участниц было рекомендовано</w:t>
      </w:r>
      <w:r w:rsidR="0005564D">
        <w:rPr>
          <w:rFonts w:ascii="Times New Roman" w:hAnsi="Times New Roman"/>
          <w:bCs/>
          <w:sz w:val="28"/>
          <w:szCs w:val="28"/>
        </w:rPr>
        <w:t xml:space="preserve"> </w:t>
      </w:r>
      <w:r w:rsidR="0035462D">
        <w:rPr>
          <w:rFonts w:ascii="Times New Roman" w:hAnsi="Times New Roman"/>
          <w:bCs/>
          <w:sz w:val="28"/>
          <w:szCs w:val="28"/>
        </w:rPr>
        <w:t>"</w:t>
      </w:r>
      <w:r w:rsidRPr="004A5BFE">
        <w:rPr>
          <w:rFonts w:ascii="Times New Roman" w:hAnsi="Times New Roman"/>
          <w:bCs/>
          <w:sz w:val="28"/>
          <w:szCs w:val="28"/>
        </w:rPr>
        <w:t>установить иерархию дорожной сети с учетом функций выполняемых каждой дорогой (транзитные перевозки, местные перевозки)</w:t>
      </w:r>
      <w:r w:rsidR="0035462D">
        <w:rPr>
          <w:rFonts w:ascii="Times New Roman" w:hAnsi="Times New Roman"/>
          <w:bCs/>
          <w:sz w:val="28"/>
          <w:szCs w:val="28"/>
        </w:rPr>
        <w:t>"</w:t>
      </w:r>
      <w:r w:rsidRPr="004A5BFE">
        <w:rPr>
          <w:rFonts w:ascii="Times New Roman" w:hAnsi="Times New Roman"/>
          <w:bCs/>
          <w:sz w:val="28"/>
          <w:szCs w:val="28"/>
        </w:rPr>
        <w:t>.</w:t>
      </w:r>
    </w:p>
    <w:p w:rsidR="00FA5B56" w:rsidRDefault="00FA5B56" w:rsidP="00687B3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менее важно принять во внимание и д</w:t>
      </w:r>
      <w:r w:rsidRPr="00371564">
        <w:rPr>
          <w:rFonts w:ascii="Times New Roman" w:hAnsi="Times New Roman"/>
          <w:sz w:val="28"/>
          <w:szCs w:val="28"/>
        </w:rPr>
        <w:t>оклад рабочей группы президиума Государственного совета Российской Федерации</w:t>
      </w:r>
      <w:r w:rsidR="0005564D">
        <w:rPr>
          <w:rFonts w:ascii="Times New Roman" w:hAnsi="Times New Roman"/>
          <w:sz w:val="28"/>
          <w:szCs w:val="28"/>
        </w:rPr>
        <w:t xml:space="preserve"> </w:t>
      </w:r>
      <w:r w:rsidR="0035462D">
        <w:rPr>
          <w:rFonts w:ascii="Times New Roman" w:hAnsi="Times New Roman"/>
          <w:sz w:val="28"/>
          <w:szCs w:val="28"/>
        </w:rPr>
        <w:t>"</w:t>
      </w:r>
      <w:r w:rsidRPr="00371564">
        <w:rPr>
          <w:rFonts w:ascii="Times New Roman" w:hAnsi="Times New Roman"/>
          <w:sz w:val="28"/>
          <w:szCs w:val="28"/>
        </w:rPr>
        <w:t>О дальнейших мерах по повышению безопасности дорожного движения, снижению числа погибших при дорожно-транспортных происшествиях</w:t>
      </w:r>
      <w:r w:rsidR="0035462D">
        <w:rPr>
          <w:rFonts w:ascii="Times New Roman" w:hAnsi="Times New Roman"/>
          <w:sz w:val="28"/>
          <w:szCs w:val="28"/>
        </w:rPr>
        <w:t>"</w:t>
      </w:r>
      <w:r w:rsidRPr="00371564">
        <w:rPr>
          <w:rFonts w:ascii="Times New Roman" w:hAnsi="Times New Roman"/>
          <w:sz w:val="28"/>
          <w:szCs w:val="28"/>
        </w:rPr>
        <w:t xml:space="preserve"> Москва 2009 г</w:t>
      </w:r>
      <w:r w:rsidR="0005564D">
        <w:rPr>
          <w:rFonts w:ascii="Times New Roman" w:hAnsi="Times New Roman"/>
          <w:sz w:val="28"/>
          <w:szCs w:val="28"/>
        </w:rPr>
        <w:t>.</w:t>
      </w:r>
    </w:p>
    <w:p w:rsidR="0005564D" w:rsidRDefault="0005564D" w:rsidP="00687B3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5564D" w:rsidRPr="009D3E8F" w:rsidRDefault="0005564D" w:rsidP="0005564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5564D" w:rsidRPr="009D3E8F" w:rsidRDefault="0005564D" w:rsidP="0005564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D3E8F">
        <w:rPr>
          <w:rFonts w:ascii="Times New Roman" w:hAnsi="Times New Roman"/>
          <w:bCs/>
          <w:sz w:val="28"/>
          <w:szCs w:val="28"/>
        </w:rPr>
        <w:t>Президент ассоциации дорожных</w:t>
      </w:r>
    </w:p>
    <w:p w:rsidR="0005564D" w:rsidRPr="009D3E8F" w:rsidRDefault="0005564D" w:rsidP="0005564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D3E8F">
        <w:rPr>
          <w:rFonts w:ascii="Times New Roman" w:hAnsi="Times New Roman"/>
          <w:bCs/>
          <w:sz w:val="28"/>
          <w:szCs w:val="28"/>
        </w:rPr>
        <w:t>проекно-изыскательских организаций "РОДОС"</w:t>
      </w:r>
    </w:p>
    <w:p w:rsidR="0005564D" w:rsidRPr="009D3E8F" w:rsidRDefault="0005564D" w:rsidP="0005564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5564D" w:rsidRPr="009D3E8F" w:rsidRDefault="00BC41A2" w:rsidP="0005564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2385695</wp:posOffset>
            </wp:positionH>
            <wp:positionV relativeFrom="paragraph">
              <wp:posOffset>137795</wp:posOffset>
            </wp:positionV>
            <wp:extent cx="1932305" cy="46101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2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461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5564D" w:rsidRPr="009D3E8F" w:rsidRDefault="0005564D" w:rsidP="0005564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D3E8F">
        <w:rPr>
          <w:rFonts w:ascii="Times New Roman" w:hAnsi="Times New Roman"/>
          <w:bCs/>
          <w:sz w:val="28"/>
          <w:szCs w:val="28"/>
        </w:rPr>
        <w:tab/>
      </w:r>
      <w:r w:rsidRPr="009D3E8F">
        <w:rPr>
          <w:rFonts w:ascii="Times New Roman" w:hAnsi="Times New Roman"/>
          <w:bCs/>
          <w:sz w:val="28"/>
          <w:szCs w:val="28"/>
        </w:rPr>
        <w:tab/>
      </w:r>
      <w:r w:rsidRPr="009D3E8F">
        <w:rPr>
          <w:rFonts w:ascii="Times New Roman" w:hAnsi="Times New Roman"/>
          <w:bCs/>
          <w:sz w:val="28"/>
          <w:szCs w:val="28"/>
        </w:rPr>
        <w:tab/>
      </w:r>
      <w:r w:rsidRPr="009D3E8F">
        <w:rPr>
          <w:rFonts w:ascii="Times New Roman" w:hAnsi="Times New Roman"/>
          <w:bCs/>
          <w:sz w:val="28"/>
          <w:szCs w:val="28"/>
        </w:rPr>
        <w:tab/>
      </w:r>
      <w:r w:rsidRPr="009D3E8F">
        <w:rPr>
          <w:rFonts w:ascii="Times New Roman" w:hAnsi="Times New Roman"/>
          <w:bCs/>
          <w:sz w:val="28"/>
          <w:szCs w:val="28"/>
        </w:rPr>
        <w:tab/>
        <w:t>О.Скворцов</w:t>
      </w:r>
    </w:p>
    <w:p w:rsidR="0005564D" w:rsidRPr="009D3E8F" w:rsidRDefault="0005564D" w:rsidP="0005564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sectPr w:rsidR="0005564D" w:rsidRPr="009D3E8F" w:rsidSect="003513D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5C20" w:rsidRDefault="00405C20" w:rsidP="0035462D">
      <w:pPr>
        <w:spacing w:after="0" w:line="240" w:lineRule="auto"/>
      </w:pPr>
      <w:r>
        <w:separator/>
      </w:r>
    </w:p>
  </w:endnote>
  <w:endnote w:type="continuationSeparator" w:id="1">
    <w:p w:rsidR="00405C20" w:rsidRDefault="00405C20" w:rsidP="00354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62D" w:rsidRDefault="00457AE5">
    <w:pPr>
      <w:pStyle w:val="a5"/>
      <w:jc w:val="center"/>
    </w:pPr>
    <w:fldSimple w:instr=" PAGE   \* MERGEFORMAT ">
      <w:r w:rsidR="00BC41A2">
        <w:rPr>
          <w:noProof/>
        </w:rPr>
        <w:t>1</w:t>
      </w:r>
    </w:fldSimple>
  </w:p>
  <w:p w:rsidR="0035462D" w:rsidRDefault="0035462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5C20" w:rsidRDefault="00405C20" w:rsidP="0035462D">
      <w:pPr>
        <w:spacing w:after="0" w:line="240" w:lineRule="auto"/>
      </w:pPr>
      <w:r>
        <w:separator/>
      </w:r>
    </w:p>
  </w:footnote>
  <w:footnote w:type="continuationSeparator" w:id="1">
    <w:p w:rsidR="00405C20" w:rsidRDefault="00405C20" w:rsidP="003546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7B33"/>
    <w:rsid w:val="0005564D"/>
    <w:rsid w:val="0018528A"/>
    <w:rsid w:val="001E0303"/>
    <w:rsid w:val="002C562C"/>
    <w:rsid w:val="003513D6"/>
    <w:rsid w:val="0035462D"/>
    <w:rsid w:val="00371564"/>
    <w:rsid w:val="00405C20"/>
    <w:rsid w:val="00457AE5"/>
    <w:rsid w:val="004A5BFE"/>
    <w:rsid w:val="005D4EF0"/>
    <w:rsid w:val="00687B33"/>
    <w:rsid w:val="006C4764"/>
    <w:rsid w:val="006C734A"/>
    <w:rsid w:val="00732A7B"/>
    <w:rsid w:val="009B7911"/>
    <w:rsid w:val="00A07296"/>
    <w:rsid w:val="00A10759"/>
    <w:rsid w:val="00A97562"/>
    <w:rsid w:val="00AB1FFE"/>
    <w:rsid w:val="00BC41A2"/>
    <w:rsid w:val="00C00391"/>
    <w:rsid w:val="00C15D1F"/>
    <w:rsid w:val="00C3667D"/>
    <w:rsid w:val="00CE4D40"/>
    <w:rsid w:val="00D5273F"/>
    <w:rsid w:val="00D84A6A"/>
    <w:rsid w:val="00E02EC2"/>
    <w:rsid w:val="00FA5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B3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546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5462D"/>
    <w:rPr>
      <w:lang w:eastAsia="en-US"/>
    </w:rPr>
  </w:style>
  <w:style w:type="paragraph" w:styleId="a5">
    <w:name w:val="footer"/>
    <w:basedOn w:val="a"/>
    <w:link w:val="a6"/>
    <w:uiPriority w:val="99"/>
    <w:unhideWhenUsed/>
    <w:rsid w:val="003546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5462D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4CDB5F-55C5-4409-848A-635A3462E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1415</Words>
  <Characters>8071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user-3</cp:lastModifiedBy>
  <cp:revision>2</cp:revision>
  <dcterms:created xsi:type="dcterms:W3CDTF">2012-07-20T06:24:00Z</dcterms:created>
  <dcterms:modified xsi:type="dcterms:W3CDTF">2012-07-20T06:24:00Z</dcterms:modified>
</cp:coreProperties>
</file>